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12" w:rsidRPr="00D54312" w:rsidRDefault="00D54312" w:rsidP="00D5431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43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Список общественных объединений </w:t>
      </w:r>
      <w:r w:rsidR="0010364B">
        <w:rPr>
          <w:rFonts w:ascii="Times New Roman" w:eastAsia="Times New Roman" w:hAnsi="Times New Roman" w:cs="Times New Roman"/>
          <w:b/>
          <w:bCs/>
          <w:sz w:val="24"/>
          <w:szCs w:val="24"/>
        </w:rPr>
        <w:t>Еврейской автономной области</w:t>
      </w:r>
      <w:r w:rsidRPr="00D54312">
        <w:rPr>
          <w:rFonts w:ascii="Times New Roman" w:eastAsia="Times New Roman" w:hAnsi="Times New Roman" w:cs="Times New Roman"/>
          <w:b/>
          <w:bCs/>
          <w:sz w:val="24"/>
          <w:szCs w:val="24"/>
        </w:rPr>
        <w:t>, уставы которых предусматривают участие в выборах</w:t>
      </w:r>
    </w:p>
    <w:tbl>
      <w:tblPr>
        <w:tblStyle w:val="a3"/>
        <w:tblW w:w="14992" w:type="dxa"/>
        <w:tblLayout w:type="fixed"/>
        <w:tblLook w:val="04A0"/>
      </w:tblPr>
      <w:tblGrid>
        <w:gridCol w:w="675"/>
        <w:gridCol w:w="14317"/>
      </w:tblGrid>
      <w:tr w:rsidR="00F1516B" w:rsidTr="00F1516B">
        <w:tc>
          <w:tcPr>
            <w:tcW w:w="675" w:type="dxa"/>
            <w:vAlign w:val="center"/>
          </w:tcPr>
          <w:p w:rsidR="00F1516B" w:rsidRPr="00124ED1" w:rsidRDefault="00F1516B" w:rsidP="00124ED1">
            <w:pPr>
              <w:tabs>
                <w:tab w:val="left" w:pos="31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E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317" w:type="dxa"/>
            <w:vAlign w:val="center"/>
          </w:tcPr>
          <w:p w:rsidR="00F1516B" w:rsidRPr="00124ED1" w:rsidRDefault="00F1516B" w:rsidP="0012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10364B" w:rsidRPr="00EF0496" w:rsidTr="00F1516B">
        <w:tc>
          <w:tcPr>
            <w:tcW w:w="675" w:type="dxa"/>
            <w:vAlign w:val="center"/>
          </w:tcPr>
          <w:p w:rsidR="0010364B" w:rsidRPr="00124ED1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  <w:tab w:val="left" w:pos="426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0B4508" w:rsidRDefault="0010364B" w:rsidP="001923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50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Еврейской автономной области отделение Всероссийской общественной организации ветеранов «БОЕВОЕ БРАТСТВО»</w:t>
            </w:r>
          </w:p>
        </w:tc>
      </w:tr>
      <w:tr w:rsidR="0010364B" w:rsidRPr="00EF0496" w:rsidTr="00F1516B">
        <w:tc>
          <w:tcPr>
            <w:tcW w:w="675" w:type="dxa"/>
            <w:vAlign w:val="center"/>
          </w:tcPr>
          <w:p w:rsidR="0010364B" w:rsidRPr="00EF0496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0B4508" w:rsidRDefault="0010364B" w:rsidP="00B47C93">
            <w:pPr>
              <w:pStyle w:val="a5"/>
            </w:pPr>
            <w:r>
              <w:t>РЕГИОНАЛЬНЫЙ СОЮЗ ОРГАНИЗАЦИЙ ПРОФСОЮЗОВ «ФЕДЕРАЦИЯ ПРОФСОЮЗОВ ЕВРЕЙСКОЙ АВТОНОМНОЙ ОБЛАСТИ»</w:t>
            </w:r>
          </w:p>
        </w:tc>
      </w:tr>
      <w:tr w:rsidR="0010364B" w:rsidRPr="0010364B" w:rsidTr="00F1516B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по Еврейской автономной области</w:t>
            </w:r>
          </w:p>
        </w:tc>
      </w:tr>
      <w:tr w:rsidR="0010364B" w:rsidRPr="0010364B" w:rsidTr="00F1516B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общероссийской общественной организации инвалидов "Всероссийское общество глухих" в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молодежное движение «Волонтер XXI века»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Еврейское областное региональное отделение Общероссийской общественной организации "Российское общество скорой медицинской помощи"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Всероссийского общества инвалидов города Биробиджана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Еврейская областная организация профсоюза работников здравоохранения РФ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совет профсоюзов работников автомобильного транспорта и дорожного хозяйства ЕАО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widowControl w:val="0"/>
              <w:overflowPunct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общественная организация «Федерация Армейского рукопашного боя Еврейской автономной области»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widowControl w:val="0"/>
              <w:overflowPunct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«Федерация Джиу-джитсу город Биробиджан»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widowControl w:val="0"/>
              <w:overflowPunct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общественная организация  «Федерация Джиу-джитсу Еврейской автономной области»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402281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anchor="r2c3629466a0a19a7f4e11b59e1c46057" w:history="1">
              <w:r w:rsidR="0010364B" w:rsidRPr="0010364B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</w:rPr>
                <w:t>Местное отделение Общероссийской общественно-государственной организации  «Добровольное общество содействия армии, авиации и флоту России» Облученского района Еврейской автономной области</w:t>
              </w:r>
            </w:hyperlink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402281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anchor="rf42fae9281d2b58abd0516a4adf72e46" w:history="1">
              <w:r w:rsidR="0010364B" w:rsidRPr="0010364B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</w:rPr>
                <w:t>Местное отделение Общероссийской общественно-государственной организации  «Добровольное общество содействия армии, авиации и флоту России»  Биробиджанского района Еврейской автономной области</w:t>
              </w:r>
            </w:hyperlink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402281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r53c8344b553503643b3841b93198efba" w:history="1">
              <w:r w:rsidR="0010364B" w:rsidRPr="0010364B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</w:rPr>
  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Октябрьского района Еврейской автономной области</w:t>
              </w:r>
            </w:hyperlink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402281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anchor="reb0a2be73ebdd93c6c622fbf76ef324b" w:history="1">
              <w:r w:rsidR="0010364B" w:rsidRPr="0010364B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</w:rPr>
  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Ленинского района Еврейской автономной области</w:t>
              </w:r>
            </w:hyperlink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Биробиджанская городская общественная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Общество Российско-Китайской дружбы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ветеранов (пенсионеров) войны, труда, Вооруженных сил и правоохранительных органов муниципального образования «Смидовичский муниципальный район»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общероссийского общественного движения «Всероссийский Женский Союз-Надежда России» в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Общероссийской Общественной организации «Федерация рукопашного боя» по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общественная организация «Федерация Дзюдо и Самбо Еврейской автономной области»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1923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</w:t>
            </w:r>
            <w:r w:rsidR="00192378">
              <w:rPr>
                <w:rFonts w:ascii="Times New Roman" w:eastAsia="Times New Roman" w:hAnsi="Times New Roman" w:cs="Times New Roman"/>
                <w:sz w:val="24"/>
                <w:szCs w:val="24"/>
              </w:rPr>
              <w:t>ЙСКОЙ ОБЩЕСТВЕННОЙ ОРГАНИЗАЦИИ «</w:t>
            </w: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ВОЙНЫ</w:t>
            </w:r>
            <w:r w:rsidR="0019237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ЕВРЕЙСКОЙ АВТОНОМНОЙ ОБЛАСТИ</w:t>
            </w:r>
          </w:p>
        </w:tc>
      </w:tr>
      <w:tr w:rsidR="0010364B" w:rsidRPr="0010364B" w:rsidTr="00C77C4C">
        <w:tc>
          <w:tcPr>
            <w:tcW w:w="675" w:type="dxa"/>
            <w:vAlign w:val="center"/>
          </w:tcPr>
          <w:p w:rsidR="0010364B" w:rsidRPr="0010364B" w:rsidRDefault="0010364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0364B" w:rsidRPr="0010364B" w:rsidRDefault="0010364B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64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общественная организация «Общественное самоуправление» Еврейской автономной области</w:t>
            </w:r>
          </w:p>
        </w:tc>
      </w:tr>
      <w:tr w:rsidR="002F0867" w:rsidRPr="0010364B" w:rsidTr="00C77C4C">
        <w:tc>
          <w:tcPr>
            <w:tcW w:w="675" w:type="dxa"/>
            <w:vAlign w:val="center"/>
          </w:tcPr>
          <w:p w:rsidR="002F0867" w:rsidRPr="0010364B" w:rsidRDefault="002F0867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2F0867" w:rsidRPr="0010364B" w:rsidRDefault="002F0867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«Медицинская палата Еврейской автономной области»</w:t>
            </w:r>
          </w:p>
        </w:tc>
      </w:tr>
      <w:tr w:rsidR="00192378" w:rsidRPr="0010364B" w:rsidTr="00C77C4C">
        <w:tc>
          <w:tcPr>
            <w:tcW w:w="675" w:type="dxa"/>
            <w:vAlign w:val="center"/>
          </w:tcPr>
          <w:p w:rsidR="00192378" w:rsidRPr="0010364B" w:rsidRDefault="00192378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192378" w:rsidRDefault="00192378" w:rsidP="00B47C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Региональная общественная правозащитная организация «Стоп, коррупция»</w:t>
            </w:r>
          </w:p>
        </w:tc>
      </w:tr>
    </w:tbl>
    <w:p w:rsidR="00842F09" w:rsidRPr="00842F09" w:rsidRDefault="00842F09">
      <w:pPr>
        <w:rPr>
          <w:rFonts w:ascii="Times New Roman" w:hAnsi="Times New Roman" w:cs="Times New Roman"/>
        </w:rPr>
      </w:pPr>
    </w:p>
    <w:sectPr w:rsidR="00842F09" w:rsidRPr="00842F09" w:rsidSect="00C64F41">
      <w:headerReference w:type="defaul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DEC" w:rsidRDefault="00413DEC" w:rsidP="00C64F41">
      <w:pPr>
        <w:spacing w:after="0" w:line="240" w:lineRule="auto"/>
      </w:pPr>
      <w:r>
        <w:separator/>
      </w:r>
    </w:p>
  </w:endnote>
  <w:endnote w:type="continuationSeparator" w:id="1">
    <w:p w:rsidR="00413DEC" w:rsidRDefault="00413DEC" w:rsidP="00C64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DEC" w:rsidRDefault="00413DEC" w:rsidP="00C64F41">
      <w:pPr>
        <w:spacing w:after="0" w:line="240" w:lineRule="auto"/>
      </w:pPr>
      <w:r>
        <w:separator/>
      </w:r>
    </w:p>
  </w:footnote>
  <w:footnote w:type="continuationSeparator" w:id="1">
    <w:p w:rsidR="00413DEC" w:rsidRDefault="00413DEC" w:rsidP="00C64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26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63075" w:rsidRDefault="00402281">
        <w:pPr>
          <w:pStyle w:val="a6"/>
          <w:jc w:val="center"/>
        </w:pPr>
        <w:r w:rsidRPr="00C64F41">
          <w:rPr>
            <w:rFonts w:ascii="Times New Roman" w:hAnsi="Times New Roman" w:cs="Times New Roman"/>
          </w:rPr>
          <w:fldChar w:fldCharType="begin"/>
        </w:r>
        <w:r w:rsidR="00D63075" w:rsidRPr="00C64F41">
          <w:rPr>
            <w:rFonts w:ascii="Times New Roman" w:hAnsi="Times New Roman" w:cs="Times New Roman"/>
          </w:rPr>
          <w:instrText xml:space="preserve"> PAGE   \* MERGEFORMAT </w:instrText>
        </w:r>
        <w:r w:rsidRPr="00C64F41">
          <w:rPr>
            <w:rFonts w:ascii="Times New Roman" w:hAnsi="Times New Roman" w:cs="Times New Roman"/>
          </w:rPr>
          <w:fldChar w:fldCharType="separate"/>
        </w:r>
        <w:r w:rsidR="00192378">
          <w:rPr>
            <w:rFonts w:ascii="Times New Roman" w:hAnsi="Times New Roman" w:cs="Times New Roman"/>
            <w:noProof/>
          </w:rPr>
          <w:t>2</w:t>
        </w:r>
        <w:r w:rsidRPr="00C64F41">
          <w:rPr>
            <w:rFonts w:ascii="Times New Roman" w:hAnsi="Times New Roman" w:cs="Times New Roman"/>
          </w:rPr>
          <w:fldChar w:fldCharType="end"/>
        </w:r>
      </w:p>
    </w:sdtContent>
  </w:sdt>
  <w:p w:rsidR="00D63075" w:rsidRDefault="00D6307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92C20"/>
    <w:multiLevelType w:val="hybridMultilevel"/>
    <w:tmpl w:val="2B78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4ED1"/>
    <w:rsid w:val="0001409D"/>
    <w:rsid w:val="00021BF4"/>
    <w:rsid w:val="00032B77"/>
    <w:rsid w:val="00067B3C"/>
    <w:rsid w:val="00074450"/>
    <w:rsid w:val="000863A3"/>
    <w:rsid w:val="000B31F3"/>
    <w:rsid w:val="000B7C42"/>
    <w:rsid w:val="000C1B2A"/>
    <w:rsid w:val="000C4D12"/>
    <w:rsid w:val="000D0259"/>
    <w:rsid w:val="000D75D7"/>
    <w:rsid w:val="000F7E6A"/>
    <w:rsid w:val="0010364B"/>
    <w:rsid w:val="001037F4"/>
    <w:rsid w:val="00124EBC"/>
    <w:rsid w:val="00124ED1"/>
    <w:rsid w:val="00137E45"/>
    <w:rsid w:val="00147ACA"/>
    <w:rsid w:val="00152E98"/>
    <w:rsid w:val="00187218"/>
    <w:rsid w:val="00192378"/>
    <w:rsid w:val="001A157F"/>
    <w:rsid w:val="001E1548"/>
    <w:rsid w:val="001F4DB2"/>
    <w:rsid w:val="00246D1F"/>
    <w:rsid w:val="00254A82"/>
    <w:rsid w:val="002567D2"/>
    <w:rsid w:val="002742A5"/>
    <w:rsid w:val="002758FE"/>
    <w:rsid w:val="00280819"/>
    <w:rsid w:val="002940D5"/>
    <w:rsid w:val="002C7697"/>
    <w:rsid w:val="002E5457"/>
    <w:rsid w:val="002F0867"/>
    <w:rsid w:val="00322AEB"/>
    <w:rsid w:val="00346CD7"/>
    <w:rsid w:val="00356E00"/>
    <w:rsid w:val="0036318A"/>
    <w:rsid w:val="00387355"/>
    <w:rsid w:val="003A445F"/>
    <w:rsid w:val="003E38C8"/>
    <w:rsid w:val="00400CB8"/>
    <w:rsid w:val="00402281"/>
    <w:rsid w:val="00413DEC"/>
    <w:rsid w:val="00426D5F"/>
    <w:rsid w:val="004528FA"/>
    <w:rsid w:val="0047738A"/>
    <w:rsid w:val="004872DF"/>
    <w:rsid w:val="005075DB"/>
    <w:rsid w:val="0051694A"/>
    <w:rsid w:val="00546CAF"/>
    <w:rsid w:val="00565BA1"/>
    <w:rsid w:val="00567A58"/>
    <w:rsid w:val="00587A87"/>
    <w:rsid w:val="005B239D"/>
    <w:rsid w:val="005B6981"/>
    <w:rsid w:val="005C7E62"/>
    <w:rsid w:val="005D5E71"/>
    <w:rsid w:val="0067245C"/>
    <w:rsid w:val="006746FE"/>
    <w:rsid w:val="006B3173"/>
    <w:rsid w:val="006B79E9"/>
    <w:rsid w:val="006D6CFA"/>
    <w:rsid w:val="006E3660"/>
    <w:rsid w:val="006F005A"/>
    <w:rsid w:val="006F22E8"/>
    <w:rsid w:val="006F728B"/>
    <w:rsid w:val="00776501"/>
    <w:rsid w:val="00780FCB"/>
    <w:rsid w:val="007F5032"/>
    <w:rsid w:val="00800479"/>
    <w:rsid w:val="00802EFB"/>
    <w:rsid w:val="00813B98"/>
    <w:rsid w:val="00842F09"/>
    <w:rsid w:val="00871051"/>
    <w:rsid w:val="008C3BF2"/>
    <w:rsid w:val="008E6E00"/>
    <w:rsid w:val="0095783C"/>
    <w:rsid w:val="009A2C7A"/>
    <w:rsid w:val="009B5976"/>
    <w:rsid w:val="00A0409D"/>
    <w:rsid w:val="00A106E6"/>
    <w:rsid w:val="00A2403F"/>
    <w:rsid w:val="00A25241"/>
    <w:rsid w:val="00A56265"/>
    <w:rsid w:val="00A56BEA"/>
    <w:rsid w:val="00A6047B"/>
    <w:rsid w:val="00A74EFD"/>
    <w:rsid w:val="00AA6969"/>
    <w:rsid w:val="00AB0DC8"/>
    <w:rsid w:val="00AC3708"/>
    <w:rsid w:val="00AE028F"/>
    <w:rsid w:val="00AF400B"/>
    <w:rsid w:val="00B43770"/>
    <w:rsid w:val="00B66959"/>
    <w:rsid w:val="00B67760"/>
    <w:rsid w:val="00C01BE5"/>
    <w:rsid w:val="00C21D7A"/>
    <w:rsid w:val="00C247F1"/>
    <w:rsid w:val="00C2549D"/>
    <w:rsid w:val="00C306B6"/>
    <w:rsid w:val="00C36686"/>
    <w:rsid w:val="00C43F22"/>
    <w:rsid w:val="00C4623B"/>
    <w:rsid w:val="00C64F41"/>
    <w:rsid w:val="00CA320C"/>
    <w:rsid w:val="00CA3AE6"/>
    <w:rsid w:val="00CA75D2"/>
    <w:rsid w:val="00CC0BB3"/>
    <w:rsid w:val="00CC43B0"/>
    <w:rsid w:val="00CD07D1"/>
    <w:rsid w:val="00D12741"/>
    <w:rsid w:val="00D14F87"/>
    <w:rsid w:val="00D54312"/>
    <w:rsid w:val="00D63075"/>
    <w:rsid w:val="00D66466"/>
    <w:rsid w:val="00D82394"/>
    <w:rsid w:val="00D8504A"/>
    <w:rsid w:val="00D86F16"/>
    <w:rsid w:val="00DB679E"/>
    <w:rsid w:val="00DE2D19"/>
    <w:rsid w:val="00DF3862"/>
    <w:rsid w:val="00E21CCF"/>
    <w:rsid w:val="00E55DBD"/>
    <w:rsid w:val="00E6567B"/>
    <w:rsid w:val="00EA592C"/>
    <w:rsid w:val="00EF0496"/>
    <w:rsid w:val="00EF051E"/>
    <w:rsid w:val="00F1516B"/>
    <w:rsid w:val="00F27538"/>
    <w:rsid w:val="00F612E3"/>
    <w:rsid w:val="00F65C74"/>
    <w:rsid w:val="00F666BD"/>
    <w:rsid w:val="00F86868"/>
    <w:rsid w:val="00F91FBF"/>
    <w:rsid w:val="00F954D4"/>
    <w:rsid w:val="00FC36E5"/>
    <w:rsid w:val="00FE6573"/>
    <w:rsid w:val="00FF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E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ED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24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6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4F41"/>
  </w:style>
  <w:style w:type="paragraph" w:styleId="a8">
    <w:name w:val="footer"/>
    <w:basedOn w:val="a"/>
    <w:link w:val="a9"/>
    <w:uiPriority w:val="99"/>
    <w:semiHidden/>
    <w:unhideWhenUsed/>
    <w:rsid w:val="00C6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4F41"/>
  </w:style>
  <w:style w:type="paragraph" w:styleId="aa">
    <w:name w:val="Balloon Text"/>
    <w:basedOn w:val="a"/>
    <w:link w:val="ab"/>
    <w:uiPriority w:val="99"/>
    <w:semiHidden/>
    <w:unhideWhenUsed/>
    <w:rsid w:val="00C64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4F4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10364B"/>
    <w:rPr>
      <w:rFonts w:ascii="Tahoma" w:hAnsi="Tahoma" w:cs="Tahoma" w:hint="default"/>
      <w:strike w:val="0"/>
      <w:dstrike w:val="0"/>
      <w:color w:val="33669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396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9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2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94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00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37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40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46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1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60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74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5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4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4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36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08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48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14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06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grul.nalog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egrul.nalo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grul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Boldakova</dc:creator>
  <cp:keywords/>
  <dc:description/>
  <cp:lastModifiedBy>Boldakova</cp:lastModifiedBy>
  <cp:revision>4</cp:revision>
  <cp:lastPrinted>2015-11-05T23:31:00Z</cp:lastPrinted>
  <dcterms:created xsi:type="dcterms:W3CDTF">2016-08-25T01:19:00Z</dcterms:created>
  <dcterms:modified xsi:type="dcterms:W3CDTF">2016-11-23T22:39:00Z</dcterms:modified>
</cp:coreProperties>
</file>